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E" w:rsidRDefault="006A199E" w:rsidP="002D32F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м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м\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9E" w:rsidRDefault="006A199E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99E" w:rsidRDefault="006A199E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99E" w:rsidRDefault="006A199E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99E" w:rsidRDefault="006A199E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2FF" w:rsidRPr="003855BE" w:rsidRDefault="002D32FF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D32FF" w:rsidRPr="003855BE" w:rsidRDefault="002D32FF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2FF" w:rsidRPr="003855BE" w:rsidRDefault="002D32FF" w:rsidP="002D32F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2D32FF" w:rsidRPr="003855BE" w:rsidRDefault="002D32FF" w:rsidP="002D32F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D32FF" w:rsidRPr="003855BE" w:rsidRDefault="002D32FF" w:rsidP="002D32FF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2D32FF" w:rsidRPr="003855BE" w:rsidRDefault="002D32FF" w:rsidP="002D32FF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2D32FF" w:rsidRPr="003855BE" w:rsidRDefault="002D32FF" w:rsidP="002D32FF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2D32FF" w:rsidRPr="003855BE" w:rsidRDefault="002D32FF" w:rsidP="002D32FF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2D32FF" w:rsidRPr="003855BE" w:rsidRDefault="002D32FF" w:rsidP="002D32FF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2D32FF" w:rsidRPr="003855BE" w:rsidRDefault="002D32FF" w:rsidP="002D32FF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2D32FF" w:rsidRPr="003855BE" w:rsidRDefault="002D32FF" w:rsidP="002D32FF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2D32FF" w:rsidRPr="003855BE" w:rsidRDefault="002D32FF" w:rsidP="002D32FF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2D32FF" w:rsidRPr="003855BE" w:rsidRDefault="002D32FF" w:rsidP="002D32FF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2D32FF" w:rsidRPr="003855BE" w:rsidRDefault="002D32FF" w:rsidP="002D32FF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2D32FF" w:rsidRPr="003855BE" w:rsidRDefault="002D32FF" w:rsidP="002D32FF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2D32FF" w:rsidRPr="003855BE" w:rsidRDefault="002D32FF" w:rsidP="002D32FF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прекрасному. 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Для того,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 экскурсовода делают действия экскурсантов осмысленными, целенаправленными.</w:t>
      </w:r>
    </w:p>
    <w:p w:rsidR="002D32FF" w:rsidRPr="003855BE" w:rsidRDefault="002D32FF" w:rsidP="002D32FF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2D32FF" w:rsidRPr="003855BE" w:rsidRDefault="002D32FF" w:rsidP="002D32F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2D32FF" w:rsidRPr="003855BE" w:rsidRDefault="002D32FF" w:rsidP="002D32F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2D32FF" w:rsidRPr="003855BE" w:rsidRDefault="002D32FF" w:rsidP="002D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2FF" w:rsidRPr="003855BE" w:rsidRDefault="002D32FF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2FF" w:rsidRPr="003855BE" w:rsidRDefault="002D32FF" w:rsidP="002D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2FF" w:rsidRDefault="002D32FF" w:rsidP="002D32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D32FF" w:rsidRDefault="002D32FF" w:rsidP="002D32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D32FF" w:rsidRPr="00345375" w:rsidRDefault="002D32FF" w:rsidP="002D32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C2C">
        <w:rPr>
          <w:b/>
          <w:bCs/>
          <w:sz w:val="28"/>
          <w:szCs w:val="28"/>
        </w:rPr>
        <w:t>Цели: </w:t>
      </w:r>
      <w:r>
        <w:rPr>
          <w:sz w:val="28"/>
          <w:szCs w:val="28"/>
        </w:rPr>
        <w:t xml:space="preserve"> Познакомитьшкольников с достопримечательностями природы родного края.</w:t>
      </w:r>
      <w:r w:rsidRPr="00A56C2C">
        <w:rPr>
          <w:sz w:val="28"/>
          <w:szCs w:val="28"/>
        </w:rPr>
        <w:t> </w:t>
      </w:r>
      <w:r w:rsidRPr="00345375">
        <w:rPr>
          <w:b/>
          <w:bCs/>
          <w:sz w:val="28"/>
          <w:szCs w:val="28"/>
        </w:rPr>
        <w:t> </w:t>
      </w:r>
    </w:p>
    <w:p w:rsidR="002D32FF" w:rsidRPr="00A56C2C" w:rsidRDefault="002D32FF" w:rsidP="002D32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C2C">
        <w:rPr>
          <w:b/>
          <w:bCs/>
          <w:sz w:val="28"/>
          <w:szCs w:val="28"/>
        </w:rPr>
        <w:t> Задачи: </w:t>
      </w:r>
    </w:p>
    <w:p w:rsidR="002D32FF" w:rsidRDefault="002D32FF" w:rsidP="002D32F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дать знания по природно-географическим особенностям родного края;</w:t>
      </w:r>
    </w:p>
    <w:p w:rsidR="002D32FF" w:rsidRDefault="002D32FF" w:rsidP="002D32F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способствовать ф</w:t>
      </w:r>
      <w:r w:rsidRPr="00A56C2C">
        <w:rPr>
          <w:sz w:val="28"/>
          <w:szCs w:val="28"/>
        </w:rPr>
        <w:t>ормировани</w:t>
      </w:r>
      <w:r>
        <w:rPr>
          <w:sz w:val="28"/>
          <w:szCs w:val="28"/>
        </w:rPr>
        <w:t>ю интереса к путешествиям</w:t>
      </w:r>
    </w:p>
    <w:p w:rsidR="002D32FF" w:rsidRDefault="002D32FF" w:rsidP="002D32F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A56C2C">
        <w:rPr>
          <w:sz w:val="28"/>
          <w:szCs w:val="28"/>
        </w:rPr>
        <w:t>крепление здоровья, развитие двигательных способностей детей.</w:t>
      </w:r>
    </w:p>
    <w:p w:rsidR="002D32FF" w:rsidRDefault="002D32FF" w:rsidP="002D32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воспитание любви к родному краю. </w:t>
      </w:r>
    </w:p>
    <w:p w:rsidR="002D32FF" w:rsidRPr="00307608" w:rsidRDefault="002D32FF" w:rsidP="002D32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2D32FF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32FF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2D32FF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2FF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 родной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FF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D32FF" w:rsidRPr="00724202" w:rsidRDefault="002D32F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D32FF" w:rsidRPr="00A56C2C" w:rsidRDefault="002D32FF" w:rsidP="002D3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2FF" w:rsidRDefault="002D32FF" w:rsidP="002D32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«Мой край родной»</w:t>
      </w:r>
    </w:p>
    <w:p w:rsidR="002D32FF" w:rsidRDefault="002D32FF" w:rsidP="002D32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2FF" w:rsidRPr="000B19B5" w:rsidRDefault="002D32FF" w:rsidP="002D32F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19B5">
        <w:rPr>
          <w:sz w:val="28"/>
          <w:szCs w:val="28"/>
        </w:rPr>
        <w:t>Сегодня базы отдыха Башкирии очень востребованы как среди жителей республики, так и среди жителей соседних регионов. Несмотря на свой большой размер, на территории республ</w:t>
      </w:r>
      <w:r>
        <w:rPr>
          <w:sz w:val="28"/>
          <w:szCs w:val="28"/>
        </w:rPr>
        <w:t>ики круглый год открыто более 100</w:t>
      </w:r>
      <w:r w:rsidRPr="000B19B5">
        <w:rPr>
          <w:sz w:val="28"/>
          <w:szCs w:val="28"/>
        </w:rPr>
        <w:t xml:space="preserve"> туристических баз. А благодаря повышенному спросу, и в настоящее время продолжают возникать новые базы.</w:t>
      </w:r>
    </w:p>
    <w:p w:rsidR="002D32FF" w:rsidRDefault="002D32FF" w:rsidP="002D32F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  <w:shd w:val="clear" w:color="auto" w:fill="E4EFF5"/>
        </w:rPr>
      </w:pPr>
      <w:r w:rsidRPr="000B19B5">
        <w:rPr>
          <w:sz w:val="28"/>
          <w:szCs w:val="28"/>
        </w:rPr>
        <w:t xml:space="preserve">Большинство турбаз расположены по берегам рек и озер, которых в Башкирии великое множество. </w:t>
      </w:r>
      <w:r w:rsidRPr="00343722">
        <w:rPr>
          <w:rFonts w:eastAsiaTheme="minorEastAsia"/>
          <w:sz w:val="28"/>
          <w:szCs w:val="28"/>
          <w:shd w:val="clear" w:color="auto" w:fill="E4EFF5"/>
        </w:rPr>
        <w:t xml:space="preserve">Природа собрала здесь все самое лучшее. Горная речка хорошо успокаивает журчанием, дарит прекрасный улов самым терпеливым. Горы  видны из </w:t>
      </w:r>
      <w:proofErr w:type="spellStart"/>
      <w:r w:rsidRPr="00343722">
        <w:rPr>
          <w:rFonts w:eastAsiaTheme="minorEastAsia"/>
          <w:sz w:val="28"/>
          <w:szCs w:val="28"/>
          <w:shd w:val="clear" w:color="auto" w:fill="E4EFF5"/>
        </w:rPr>
        <w:t>окнон</w:t>
      </w:r>
      <w:proofErr w:type="spellEnd"/>
      <w:r w:rsidRPr="00343722">
        <w:rPr>
          <w:rFonts w:eastAsiaTheme="minorEastAsia"/>
          <w:sz w:val="28"/>
          <w:szCs w:val="28"/>
          <w:shd w:val="clear" w:color="auto" w:fill="E4EFF5"/>
        </w:rPr>
        <w:t xml:space="preserve">, и  окрашиваются в разные цвета на закате и восходе. Луга по утрам в росе, а днем радуют пряными запахами лета. Прогулка, по извилистой тропке в сосновому лесу, может подарить поляну земляники или </w:t>
      </w:r>
      <w:proofErr w:type="spellStart"/>
      <w:r w:rsidRPr="00343722">
        <w:rPr>
          <w:rFonts w:eastAsiaTheme="minorEastAsia"/>
          <w:sz w:val="28"/>
          <w:szCs w:val="28"/>
          <w:shd w:val="clear" w:color="auto" w:fill="E4EFF5"/>
        </w:rPr>
        <w:t>грибов.</w:t>
      </w:r>
      <w:r w:rsidRPr="0062756C">
        <w:rPr>
          <w:sz w:val="28"/>
          <w:szCs w:val="28"/>
          <w:shd w:val="clear" w:color="auto" w:fill="E4EFF5"/>
        </w:rPr>
        <w:t>Для</w:t>
      </w:r>
      <w:proofErr w:type="spellEnd"/>
      <w:r w:rsidRPr="0062756C">
        <w:rPr>
          <w:sz w:val="28"/>
          <w:szCs w:val="28"/>
          <w:shd w:val="clear" w:color="auto" w:fill="E4EFF5"/>
        </w:rPr>
        <w:t xml:space="preserve"> тех, кто хочет провести выходные активно -программа с восхождением на горы, поездками на лошадях, велосипедными прогулками по лесу.</w:t>
      </w:r>
    </w:p>
    <w:p w:rsidR="002D32FF" w:rsidRPr="00E43C58" w:rsidRDefault="002D32FF" w:rsidP="002D32F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3C58">
        <w:rPr>
          <w:rFonts w:ascii="Times New Roman" w:eastAsia="Times New Roman" w:hAnsi="Times New Roman" w:cs="Times New Roman"/>
          <w:sz w:val="28"/>
          <w:szCs w:val="28"/>
        </w:rPr>
        <w:t>Зимой зеленой травки нет - зато море белого пушистого снега и всех, связанных с ним развлечений и забав. </w:t>
      </w:r>
      <w:hyperlink r:id="rId6" w:history="1">
        <w:r w:rsidRPr="00E43C58">
          <w:rPr>
            <w:rFonts w:ascii="Times New Roman" w:eastAsia="Times New Roman" w:hAnsi="Times New Roman" w:cs="Times New Roman"/>
            <w:sz w:val="28"/>
            <w:szCs w:val="28"/>
          </w:rPr>
          <w:t>Катание на лошади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запряженной в сани, на </w:t>
      </w:r>
      <w:r w:rsidRPr="00E43C58">
        <w:rPr>
          <w:rFonts w:ascii="Times New Roman" w:eastAsia="Times New Roman" w:hAnsi="Times New Roman" w:cs="Times New Roman"/>
          <w:sz w:val="28"/>
          <w:szCs w:val="28"/>
        </w:rPr>
        <w:t xml:space="preserve"> лыжах по волшебному зимнему лесу, можно опробовать ледяные горки и детский городок на базе.</w:t>
      </w:r>
    </w:p>
    <w:p w:rsidR="000F6DC1" w:rsidRDefault="000F6DC1"/>
    <w:p w:rsidR="000472DF" w:rsidRDefault="000472DF"/>
    <w:p w:rsidR="000472DF" w:rsidRDefault="000472DF"/>
    <w:p w:rsidR="000472DF" w:rsidRDefault="000472DF"/>
    <w:p w:rsidR="000472DF" w:rsidRPr="003A4DB8" w:rsidRDefault="000472DF" w:rsidP="000472DF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0472DF" w:rsidRPr="003A4DB8" w:rsidRDefault="000472DF" w:rsidP="000472DF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472DF" w:rsidRDefault="000472DF" w:rsidP="000472DF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0472DF" w:rsidRDefault="000472DF" w:rsidP="00047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Белорецкая Энциклопедия. – Белорецк: (ИП Абдуллин Р.К.), 2007.</w:t>
      </w:r>
    </w:p>
    <w:p w:rsidR="000472DF" w:rsidRDefault="000472DF" w:rsidP="000472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0472DF" w:rsidRDefault="000472DF" w:rsidP="000472D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0472DF" w:rsidRDefault="000472DF" w:rsidP="000472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>- Уфа: Полиграфкомбинат, 2000.-272 с.</w:t>
      </w:r>
    </w:p>
    <w:p w:rsidR="000472DF" w:rsidRDefault="000472DF" w:rsidP="000472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0472DF" w:rsidRDefault="000472DF" w:rsidP="000472D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0472DF" w:rsidRDefault="000472DF" w:rsidP="000472D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0472DF" w:rsidRDefault="000472DF" w:rsidP="000472DF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0472DF" w:rsidRDefault="000472DF" w:rsidP="000472DF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>Круглова Л.Д. Воробьёв А.Н. Империя Белорецкой Железной Дороги. – Магнитогорск, 2013.ф</w:t>
      </w:r>
    </w:p>
    <w:p w:rsidR="000472DF" w:rsidRDefault="000472DF" w:rsidP="000472DF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0472DF" w:rsidRPr="00D61CC3" w:rsidRDefault="000472DF" w:rsidP="000472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0472DF" w:rsidRDefault="000472DF" w:rsidP="000472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0472DF" w:rsidRDefault="000472DF" w:rsidP="000472D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DF" w:rsidRPr="00641791" w:rsidRDefault="000472DF" w:rsidP="000472D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полиграфкомбинат, 2012. – 160с.: ил.</w:t>
      </w:r>
    </w:p>
    <w:p w:rsidR="000472DF" w:rsidRDefault="000472DF" w:rsidP="000472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DF" w:rsidRPr="00641791" w:rsidRDefault="000472DF" w:rsidP="000472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0472DF" w:rsidRPr="00641791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0472DF" w:rsidRPr="00641791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0472DF" w:rsidRPr="00641791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Санитарно-эпидемиологические требования к условиям и организации обучения в ОУ: СанПиН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0472DF" w:rsidRPr="00641791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0472DF" w:rsidRPr="00641791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0472DF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0472DF" w:rsidRPr="009A5807" w:rsidRDefault="000472DF" w:rsidP="000472D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472DF" w:rsidRDefault="000472DF" w:rsidP="0004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72DF" w:rsidRDefault="000472DF" w:rsidP="000472DF">
      <w:pPr>
        <w:spacing w:line="360" w:lineRule="auto"/>
        <w:rPr>
          <w:color w:val="000000"/>
          <w:spacing w:val="-5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72DF" w:rsidRPr="00641791" w:rsidRDefault="000472DF" w:rsidP="0004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2DF" w:rsidRDefault="000472DF" w:rsidP="000472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2DF" w:rsidRDefault="000472DF" w:rsidP="000472DF"/>
    <w:p w:rsidR="000472DF" w:rsidRDefault="000472DF">
      <w:bookmarkStart w:id="0" w:name="_GoBack"/>
      <w:bookmarkEnd w:id="0"/>
    </w:p>
    <w:p w:rsidR="000472DF" w:rsidRDefault="000472DF"/>
    <w:p w:rsidR="000472DF" w:rsidRDefault="000472DF"/>
    <w:sectPr w:rsidR="000472DF" w:rsidSect="0055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24"/>
    <w:rsid w:val="000472DF"/>
    <w:rsid w:val="000F6DC1"/>
    <w:rsid w:val="002D32FF"/>
    <w:rsid w:val="005542B7"/>
    <w:rsid w:val="006A199E"/>
    <w:rsid w:val="00F1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3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32FF"/>
  </w:style>
  <w:style w:type="paragraph" w:styleId="a3">
    <w:name w:val="Normal (Web)"/>
    <w:basedOn w:val="a"/>
    <w:uiPriority w:val="99"/>
    <w:unhideWhenUsed/>
    <w:rsid w:val="002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ural.com/photos/hors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4</cp:revision>
  <dcterms:created xsi:type="dcterms:W3CDTF">2016-10-03T11:51:00Z</dcterms:created>
  <dcterms:modified xsi:type="dcterms:W3CDTF">2016-10-04T05:37:00Z</dcterms:modified>
</cp:coreProperties>
</file>